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D9" w:rsidRPr="001733D9" w:rsidRDefault="001733D9" w:rsidP="001733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xml:space="preserve">ΙΩΑΝΝΟΥ ΕΠΙΣΤΟΛΗ ΠΡΩΤΗ </w:t>
      </w:r>
      <w:r w:rsidR="00BE450C">
        <w:rPr>
          <w:rFonts w:ascii="Times New Roman" w:eastAsia="Times New Roman" w:hAnsi="Times New Roman" w:cs="Times New Roman"/>
          <w:sz w:val="24"/>
          <w:szCs w:val="24"/>
        </w:rPr>
        <w:t>1</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1Ὃ ἦν ἀπ’ ἀρχῆς, ὃ ἀκηκόαμεν, ὃ ἑωράκαμεν τοῖς ὀφθαλμοῖς ἡμῶν, ὃ ἐθεασάμεθα καὶ αἱ χεῖρες ἡμῶν ἐψηλάφησαν περὶ τοῦ λόγου τῆς ζωῆς–</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2καὶ ἡ ζωὴ ἐφανερώθη, καὶ ἑωράκαμεν καὶ μαρτυροῦμεν καὶ ἀπαγγέλλομεν ὑμῖν τὴν ζωὴν τὴν αἰώνιον ἥτις ἦν πρὸς τὸν πατέρα καὶ ἐφανερώθη ἡμῖν–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3ὃ ἑωράκαμεν καὶ ἀκηκόαμεν, ἀπαγγέλλομεν καὶ ὑμῖν, ἵνα καὶ ὑμεῖς κοινωνίαν ἔχητε μεθ’ ἡμῶν.</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καὶ</w:t>
      </w:r>
      <w:proofErr w:type="gramEnd"/>
      <w:r w:rsidRPr="001733D9">
        <w:rPr>
          <w:rFonts w:ascii="Times New Roman" w:eastAsia="Times New Roman" w:hAnsi="Times New Roman" w:cs="Times New Roman"/>
          <w:sz w:val="24"/>
          <w:szCs w:val="24"/>
        </w:rPr>
        <w:t xml:space="preserve"> ἡ κοινωνία δὲ ἡ ἡμετέρα μετὰ τοῦ πατρὸς καὶ μετὰ τοῦ υἱοῦ αὐτοῦ Ἰησοῦ Χριστοῦ.</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4καὶ ταῦτα γράφομεν ἡμεῖς, ἵνα ἡ χαρὰ ἡμῶν ᾖ πεπληρωμένη.</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5Καὶ ἔστιν αὕτη ἡ ἀγγελία ἣν ἀκηκόαμεν ἀπ’ αὐτοῦ καὶ ἀναγγέλλομεν ὑμῖν, ὅτι ὁ θεὸς φῶς ἐστιν καὶ σκοτία ἐν αὐτῷ οὐκ ἔστιν οὐδεμία.</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6ἐὰν εἴπωμεν ὅτι κοινωνίαν ἔχομεν μετ’ αὐτοῦ καὶ ἐν τῷ σκότει περιπατῶμεν, ψευδόμεθα καὶ οὐ ποιοῦμεν τὴν ἀλήθειαν·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7ἐὰν ἐν τῷ φωτὶ περιπατῶμεν, ὡς αὐτός ἐστιν ἐν τῷ φωτί, κοινωνίαν ἔχομεν μετ’ ἀλλήλων, καὶ τὸ αἷμα Ἰησοῦ τοῦ υἱοῦ αὐτοῦ καθαρίζει ἡμᾶς ἀπὸ πάσης ἁμαρτίας.</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8ἐὰν εἴπωμεν ὅτι ἁμαρτίαν οὐκ ἔχομεν, ἑαυτοὺς πλανῶμεν καὶ ἡ ἀλήθεια οὐκ ἔστιν ἐν ἡμῖν.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9ἐὰν ὁμολογῶμεν τὰς ἁμαρτίας ἡμῶν, πιστός ἐστιν καὶ δίκαιος, ἵνα ἀφῇ ἡμῖν τὰς ἁμαρτίας καὶ καθαρίσῃ ἡμᾶς ἀπὸ πάσης ἀδικίας.</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10ἐὰν εἴπωμεν ὅτι οὐχ ἡμαρτήκαμεν, ψεύστην ποιοῦμεν αὐτόν, καὶ ὁ λόγος αὐτοῦ οὐκ ἔστιν ἐν ἡμῖν.</w:t>
      </w:r>
      <w:proofErr w:type="gramEnd"/>
    </w:p>
    <w:p w:rsidR="00410534" w:rsidRDefault="00410534"/>
    <w:p w:rsidR="001733D9" w:rsidRPr="001733D9" w:rsidRDefault="001733D9" w:rsidP="001733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xml:space="preserve">ΙΩΑΝΝΟΥ ΕΠΙΣΤΟΛΗ ΠΡΩΤΗ </w:t>
      </w:r>
      <w:r w:rsidR="00BE450C">
        <w:rPr>
          <w:rFonts w:ascii="Times New Roman" w:eastAsia="Times New Roman" w:hAnsi="Times New Roman" w:cs="Times New Roman"/>
          <w:sz w:val="24"/>
          <w:szCs w:val="24"/>
        </w:rPr>
        <w:t>2</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1Τεκνία μου, ταῦτα γράφω ὑμῖν ἵνα μὴ ἁμάρτητε.</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καὶ</w:t>
      </w:r>
      <w:proofErr w:type="gramEnd"/>
      <w:r w:rsidRPr="001733D9">
        <w:rPr>
          <w:rFonts w:ascii="Times New Roman" w:eastAsia="Times New Roman" w:hAnsi="Times New Roman" w:cs="Times New Roman"/>
          <w:sz w:val="24"/>
          <w:szCs w:val="24"/>
        </w:rPr>
        <w:t xml:space="preserve"> ἐάν τις ἁμάρτῃ, παράκλητον ἔχομεν πρὸς τὸν πατέρα Ἰησοῦν Χριστὸν δίκαιον·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2καὶ αὐτὸς ἱλασμός ἐστιν περὶ τῶν ἁμαρτιῶν ἡμῶν, οὐ περὶ τῶν ἡμετέρων δὲ μόνον ἀλλὰ καὶ περὶ ὅλου τοῦ κόσμου.</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3Καὶ ἐν τούτῳ γινώσκομεν ὅτι ἐγνώκαμεν αὐτόν, ἐὰν τὰς ἐντολὰς αὐτοῦ τηρῶμεν.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4ὁ λέγων ὅτι ἔγνωκα αὐτὸν καὶ τὰς ἐντολὰς αὐτοῦ μὴ τηρῶν ψεύστης ἐστίν, καὶ ἐν τούτῳ ἡ ἀλήθεια οὐκ ἔστιν·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lastRenderedPageBreak/>
        <w:t>5ὃς δ’ ἂν τηρῇ αὐτοῦ τὸν λόγον, ἀληθῶς ἐν τούτῳ ἡ ἀγάπη τοῦ θεοῦ τετελείωται· ἐν τούτῳ γινώσκομεν ὅτι ἐν αὐτῷ ἐσμεν.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6ὁ λέγων ἐν αὐτῷ μένειν ὀφείλει, καθὼς ἐκεῖνος περιεπάτησεν, καὶ αὐτὸς οὕτως περιπατεῖν.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7Ἀγαπητοί, οὐκ ἐντολὴν καινὴν γράφω ὑμῖν ἀλλ’ ἐντολὴν παλαιὰν ἣν εἴχετε ἀπ’ ἀρχῆς· ἡ ἐντολὴ ἡ παλαιά ἐστιν ὁ λόγος ὃν ἠκούσατε.</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8πάλιν ἐντολὴν καινὴν γράφω ὑμῖν ὅ ἐστιν ἀληθὲς ἐν αὐτῷ καὶ ἐν ὑμῖν, ὅτι ἡ σκοτία παράγεται καὶ τὸ φῶς τὸ ἀληθινὸν ἤδη φαίνει.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9Ὁ λέγων ἐν τῷ φωτὶ εἶναι καὶ τὸν ἀδελφὸν αὐτοῦ μισῶν ἐν τῇ σκοτίᾳ ἐστὶν ἕως ἄρτι.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10ὁ ἀγαπῶν τὸν ἀδελφὸν αὐτοῦ ἐν τῷ φωτὶ μένει, καὶ σκάνδαλον ἐν αὐτῷ οὐκ ἔστιν·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11ὁ δὲ μισῶν τὸν ἀδελφὸν αὐτοῦ ἐν τῇ σκοτίᾳ ἐστὶν καὶ ἐν τῇ σκοτίᾳ περιπατεῖ καὶ οὐκ οἶδεν ποῦ ὑπάγει, ὅτι ἡ σκοτία ἐτύφλωσεν τοὺς ὀφθαλμοὺς αὐτοῦ.</w:t>
      </w:r>
      <w:proofErr w:type="gramEnd"/>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12Γράφω ὑμῖν, τεκνία, ὅτι ἀφέωνται ὑμῖν αἱ ἁμαρτίαι διὰ τὸ ὄνομα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13γράφω ὑμῖν, πατέρες, ὅτι ἐγνώκατε τὸν ἀπ’ ἀρχῆς.</w:t>
      </w:r>
      <w:proofErr w:type="gramEnd"/>
      <w:r w:rsidRPr="001733D9">
        <w:rPr>
          <w:rFonts w:ascii="Times New Roman" w:eastAsia="Times New Roman" w:hAnsi="Times New Roman" w:cs="Times New Roman"/>
          <w:sz w:val="24"/>
          <w:szCs w:val="24"/>
        </w:rPr>
        <w:t xml:space="preserve"> </w:t>
      </w:r>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γράφω</w:t>
      </w:r>
      <w:proofErr w:type="gramEnd"/>
      <w:r w:rsidRPr="001733D9">
        <w:rPr>
          <w:rFonts w:ascii="Times New Roman" w:eastAsia="Times New Roman" w:hAnsi="Times New Roman" w:cs="Times New Roman"/>
          <w:sz w:val="24"/>
          <w:szCs w:val="24"/>
        </w:rPr>
        <w:t xml:space="preserve"> ὑμῖν, νεανίσκοι, ὅτι νενικήκατε τὸν πονηρόν.</w:t>
      </w:r>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14ἔγραψα ὑμῖν, παιδία, ὅτι ἐγνώκατε τὸν πατέρα.</w:t>
      </w:r>
      <w:proofErr w:type="gramEnd"/>
      <w:r w:rsidRPr="001733D9">
        <w:rPr>
          <w:rFonts w:ascii="Times New Roman" w:eastAsia="Times New Roman" w:hAnsi="Times New Roman" w:cs="Times New Roman"/>
          <w:sz w:val="24"/>
          <w:szCs w:val="24"/>
        </w:rPr>
        <w:t xml:space="preserve"> </w:t>
      </w:r>
      <w:r w:rsidRPr="001733D9">
        <w:rPr>
          <w:rFonts w:ascii="Times New Roman" w:eastAsia="Times New Roman" w:hAnsi="Times New Roman" w:cs="Times New Roman"/>
          <w:sz w:val="24"/>
          <w:szCs w:val="24"/>
        </w:rPr>
        <w:br/>
      </w:r>
      <w:proofErr w:type="gramStart"/>
      <w:r w:rsidRPr="001733D9">
        <w:rPr>
          <w:rFonts w:ascii="Times New Roman" w:eastAsia="Times New Roman" w:hAnsi="Times New Roman" w:cs="Times New Roman"/>
          <w:sz w:val="24"/>
          <w:szCs w:val="24"/>
        </w:rPr>
        <w:t>ἔγραψα</w:t>
      </w:r>
      <w:proofErr w:type="gramEnd"/>
      <w:r w:rsidRPr="001733D9">
        <w:rPr>
          <w:rFonts w:ascii="Times New Roman" w:eastAsia="Times New Roman" w:hAnsi="Times New Roman" w:cs="Times New Roman"/>
          <w:sz w:val="24"/>
          <w:szCs w:val="24"/>
        </w:rPr>
        <w:t xml:space="preserve"> ὑμῖν, πατέρες, ὅτι ἐγνώκατε τὸν ἀπ’ ἀρχῆς. </w:t>
      </w:r>
      <w:r w:rsidRPr="001733D9">
        <w:rPr>
          <w:rFonts w:ascii="Times New Roman" w:eastAsia="Times New Roman" w:hAnsi="Times New Roman" w:cs="Times New Roman"/>
          <w:sz w:val="24"/>
          <w:szCs w:val="24"/>
        </w:rPr>
        <w:br/>
      </w:r>
      <w:proofErr w:type="gramStart"/>
      <w:r w:rsidRPr="001733D9">
        <w:rPr>
          <w:rFonts w:ascii="Times New Roman" w:eastAsia="Times New Roman" w:hAnsi="Times New Roman" w:cs="Times New Roman"/>
          <w:sz w:val="24"/>
          <w:szCs w:val="24"/>
        </w:rPr>
        <w:t>ἔγραψα</w:t>
      </w:r>
      <w:proofErr w:type="gramEnd"/>
      <w:r w:rsidRPr="001733D9">
        <w:rPr>
          <w:rFonts w:ascii="Times New Roman" w:eastAsia="Times New Roman" w:hAnsi="Times New Roman" w:cs="Times New Roman"/>
          <w:sz w:val="24"/>
          <w:szCs w:val="24"/>
        </w:rPr>
        <w:t xml:space="preserve"> ὑμῖν, νεανίσκοι, ὅτι ἰσχυροί ἐστε καὶ ὁ λόγος τοῦ θεοῦ ἐν ὑμῖν μένει καὶ νενικήκατε τὸν πονηρόν.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15Μὴ ἀγαπᾶτε τὸν κόσμον μηδὲ τὰ ἐν τῷ κόσμῳ.</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ἐάν</w:t>
      </w:r>
      <w:proofErr w:type="gramEnd"/>
      <w:r w:rsidRPr="001733D9">
        <w:rPr>
          <w:rFonts w:ascii="Times New Roman" w:eastAsia="Times New Roman" w:hAnsi="Times New Roman" w:cs="Times New Roman"/>
          <w:sz w:val="24"/>
          <w:szCs w:val="24"/>
        </w:rPr>
        <w:t xml:space="preserve"> τις ἀγαπᾷ τὸν κόσμον, οὐκ ἔστιν ἡ ἀγάπη τοῦ πατρὸς ἐν αὐτῷ·</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16ὅτι πᾶν τὸ ἐν τῷ κόσμῳ, ἡ ἐπιθυμία τῆς σαρκὸς καὶ ἡ ἐπιθυμία τῶν ὀφθαλμῶν καὶ ἡ ἀλαζονεία τοῦ βίου, οὐκ ἔστιν ἐκ τοῦ πατρὸς ἀλλ’ ἐκ τοῦ κόσμου ἐστίν.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17καὶ ὁ κόσμος παράγεται καὶ ἡ ἐπιθυμία αὐτοῦ, ὁ δὲ ποιῶν τὸ θέλημα τοῦ θεοῦ μένει εἰς τὸν αἰῶνα.</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18Παιδία, ἐσχάτη ὥρα ἐστίν, καὶ καθὼς ἠκούσατε ὅτι ἀντίχριστος ἔρχεται, καὶ νῦν ἀντίχριστοι πολλοὶ γεγόνασιν, ὅθεν γινώσκομεν ὅτι ἐσχάτη ὥρα ἐστίν.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19ἐξ ἡμῶν ἐξῆλθαν ἀλλ’ οὐκ ἦσαν ἐξ ἡμῶν, εἰ γὰρ ἐξ ἡμῶν ἦσαν, μεμενήκεισαν ἂν μεθ’ ἡμῶν– ἀλλ’ ἵνα φανερωθῶσιν ὅτι οὐκ εἰσὶν πάντες ἐξ ἡμῶν.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20καὶ ὑμεῖς χρῖσμα ἔχετε ἀπὸ τοῦ ἁγίου καὶ οἴδατε πάντες.</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lastRenderedPageBreak/>
        <w:t>21οὐκ ἔγραψα ὑμῖν ὅτι οὐκ οἴδατε τὴν ἀλήθειαν ἀλλ’ ὅτι οἴδατε αὐτὴν καὶ ὅτι πᾶν ψεῦδος ἐκ τῆς ἀληθείας οὐκ ἔστιν.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 xml:space="preserve">22Τίς ἐστιν ὁ ψεύστης εἰ μὴ ὁ ἀρνούμενος ὅτι Ἰησοῦς οὐκ ἔστιν ὁ Χριστός; </w:t>
      </w:r>
      <w:proofErr w:type="gramStart"/>
      <w:r w:rsidRPr="001733D9">
        <w:rPr>
          <w:rFonts w:ascii="Times New Roman" w:eastAsia="Times New Roman" w:hAnsi="Times New Roman" w:cs="Times New Roman"/>
          <w:sz w:val="24"/>
          <w:szCs w:val="24"/>
        </w:rPr>
        <w:t>οὗτός</w:t>
      </w:r>
      <w:proofErr w:type="gramEnd"/>
      <w:r w:rsidRPr="001733D9">
        <w:rPr>
          <w:rFonts w:ascii="Times New Roman" w:eastAsia="Times New Roman" w:hAnsi="Times New Roman" w:cs="Times New Roman"/>
          <w:sz w:val="24"/>
          <w:szCs w:val="24"/>
        </w:rPr>
        <w:t xml:space="preserve"> ἐστιν ὁ ἀντίχριστος, ὁ ἀρνούμενος τὸν πατέρα καὶ τὸν υἱόν.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23πᾶς ὁ ἀρνούμενος τὸν υἱὸν οὐδὲ τὸν πατέρα ἔχει, ὁ ὁμολογῶν τὸν υἱὸν καὶ τὸν πατέρα ἔχει.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24ὑμεῖς ὃ ἠκούσατε ἀπ’ ἀρχῆς, ἐν ὑμῖν μενέτω.</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ἐὰν</w:t>
      </w:r>
      <w:proofErr w:type="gramEnd"/>
      <w:r w:rsidRPr="001733D9">
        <w:rPr>
          <w:rFonts w:ascii="Times New Roman" w:eastAsia="Times New Roman" w:hAnsi="Times New Roman" w:cs="Times New Roman"/>
          <w:sz w:val="24"/>
          <w:szCs w:val="24"/>
        </w:rPr>
        <w:t xml:space="preserve"> ἐν ὑμῖν μείνῃ ὃ ἀπ’ ἀρχῆς ἠκούσατε, καὶ ὑμεῖς ἐν τῷ υἱῷ καὶ ἐν τῷ πατρὶ μενεῖτε.</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25καὶ αὕτη ἐστὶν ἡ ἐπαγγελία ἣν αὐτὸς ἐπηγγείλατο ἡμῖν, τὴν ζωὴν τὴν αἰώνιον.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26Ταῦτα ἔγραψα ὑμῖν περὶ τῶν πλανώντων ὑμᾶς.</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27καὶ ὑμεῖς τὸ χρῖσμα ὃ ἐλάβετε ἀπ’ αὐτοῦ μένει ἐν ὑμῖν, καὶ οὐ χρείαν ἔχετε ἵνα τις διδάσκῃ ὑμᾶς, ἀλλ’ ὡς τὸ αὐτοῦ χρῖσμα διδάσκει ὑμᾶς περὶ πάντων, καὶ ἀληθές ἐστιν καὶ οὐκ ἔστιν ψεῦδος, καὶ καθὼς ἐδίδαξεν ὑμᾶς, μένετε ἐν αὐτῷ.</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28Καὶ νῦν, τεκνία, μένετε ἐν αὐτῷ, ἵνα ἐὰν φανερωθῇ, σχῶμεν παρρησίαν καὶ μὴ αἰσχυνθῶμεν ἀπ’ αὐτοῦ ἐν τῇ παρουσίᾳ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29ἐὰν εἰδῆτε ὅτι δίκαιός ἐστιν, γινώσκετε ὅτι καὶ πᾶς ὁ ποιῶν τὴν δικαιοσύνην ἐξ αὐτοῦ γεγέννηται.</w:t>
      </w:r>
      <w:proofErr w:type="gramEnd"/>
    </w:p>
    <w:p w:rsidR="001733D9" w:rsidRDefault="001733D9"/>
    <w:p w:rsidR="001733D9" w:rsidRPr="001733D9" w:rsidRDefault="001733D9" w:rsidP="001733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xml:space="preserve">ΙΩΑΝΝΟΥ ΕΠΙΣΤΟΛΗ ΠΡΩΤΗ </w:t>
      </w:r>
      <w:r w:rsidR="00BE450C">
        <w:rPr>
          <w:rFonts w:ascii="Times New Roman" w:eastAsia="Times New Roman" w:hAnsi="Times New Roman" w:cs="Times New Roman"/>
          <w:sz w:val="24"/>
          <w:szCs w:val="24"/>
        </w:rPr>
        <w:t>3</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1Ἴδετε ποταπὴν ἀγάπην δέδωκεν ἡμῖν ὁ πατήρ, ἵνα τέκνα θεοῦ κληθῶμεν, καὶ ἐσμέν.</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διὰ</w:t>
      </w:r>
      <w:proofErr w:type="gramEnd"/>
      <w:r w:rsidRPr="001733D9">
        <w:rPr>
          <w:rFonts w:ascii="Times New Roman" w:eastAsia="Times New Roman" w:hAnsi="Times New Roman" w:cs="Times New Roman"/>
          <w:sz w:val="24"/>
          <w:szCs w:val="24"/>
        </w:rPr>
        <w:t xml:space="preserve"> τοῦτο ὁ κόσμος οὐ γινώσκει ἡμᾶς, ὅτι οὐκ ἔγνω αὐτόν.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2ἀγαπητοὶ νῦν τέκνα θεοῦ ἐσμεν, καὶ οὔπω ἐφανερώθη τί ἐσόμεθα.</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οἴδαμεν</w:t>
      </w:r>
      <w:proofErr w:type="gramEnd"/>
      <w:r w:rsidRPr="001733D9">
        <w:rPr>
          <w:rFonts w:ascii="Times New Roman" w:eastAsia="Times New Roman" w:hAnsi="Times New Roman" w:cs="Times New Roman"/>
          <w:sz w:val="24"/>
          <w:szCs w:val="24"/>
        </w:rPr>
        <w:t xml:space="preserve"> ὅτι ἐὰν φανερωθῇ, ὅμοιοι αὐτῷ ἐσόμεθα, ὅτι ὀψόμεθα αὐτόν, καθώς ἐστιν.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3καὶ πᾶς ὁ ἔχων τὴν ἐλπίδα ταύτην ἐπ’ αὐτῷ ἁγνίζει ἑαυτόν, καθὼς ἐκεῖνος ἁγνός ἐστιν.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4Πᾶς ὁ ποιῶν τὴν ἁμαρτίαν καὶ τὴν ἀνομίαν ποιεῖ, καὶ ἡ ἁμαρτία ἐστὶν ἡ ἀνομία.</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5καὶ οἴδατε ὅτι ἐκεῖνος ἐφανερώθη, ἵνα τὰς ἁμαρτίας ἄρῃ, καὶ ἁμαρτία ἐν αὐτῷ οὐκ ἔστιν.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6πᾶς ὁ ἐν αὐτῷ μένων οὐχ ἁμαρτάνει· πᾶς ὁ ἁμαρτάνων οὐχ ἑώρακεν αὐτὸν οὐδὲ ἔγνωκεν αὐτόν.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7Παιδία, μηδεὶς πλανάτω ὑμᾶς· ὁ ποιῶν τὴν δικαιοσύνην δίκαιός ἐστιν, καθὼς ἐκεῖνος δίκαιός ἐστιν·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lastRenderedPageBreak/>
        <w:t>8ὁ ποιῶν τὴν ἁμαρτίαν ἐκ τοῦ διαβόλου ἐστίν, ὅτι ἀπ’ ἀρχῆς ὁ διάβολος ἁμαρτάνει.</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εἰς</w:t>
      </w:r>
      <w:proofErr w:type="gramEnd"/>
      <w:r w:rsidRPr="001733D9">
        <w:rPr>
          <w:rFonts w:ascii="Times New Roman" w:eastAsia="Times New Roman" w:hAnsi="Times New Roman" w:cs="Times New Roman"/>
          <w:sz w:val="24"/>
          <w:szCs w:val="24"/>
        </w:rPr>
        <w:t xml:space="preserve"> τοῦτο ἐφανερώθη ὁ υἱὸς τοῦ θεοῦ, ἵνα λύσῃ τὰ ἔργα τοῦ διαβόλου.</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9Πᾶς ὁ γεγεννημένος ἐκ τοῦ θεοῦ ἁμαρτίαν οὐ ποιεῖ, ὅτι σπέρμα αὐτοῦ ἐν αὐτῷ μένει, καὶ οὐ δύναται ἁμαρτάνειν, ὅτι ἐκ τοῦ θεοῦ γεγέννηται.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10ἐν τούτῳ φανερά ἐστιν τὰ τέκνα τοῦ θεοῦ καὶ τὰ τέκνα τοῦ διαβόλου· πᾶς ὁ μὴ ποιῶν δικαιοσύνην οὐκ ἔστιν ἐκ τοῦ θεοῦ καὶ ὁ μὴ ἀγαπῶν τὸν ἀδελφὸν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11Ὅτι αὕτη ἐστὶν ἡ ἀγγελία ἣν ἠκούσατε ἀπ’ ἀρχῆς, ἵνα ἀγαπῶμεν ἀλλήλους,</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xml:space="preserve">12οὐ καθὼς Κάϊν ἐκ τοῦ πονηροῦ ἦν καὶ ἔσφαξεν τὸν ἀδελφὸν αὐτοῦ· καὶ χάριν τίνος ἔσφαξεν αὐτόν; </w:t>
      </w:r>
      <w:proofErr w:type="gramStart"/>
      <w:r w:rsidRPr="001733D9">
        <w:rPr>
          <w:rFonts w:ascii="Times New Roman" w:eastAsia="Times New Roman" w:hAnsi="Times New Roman" w:cs="Times New Roman"/>
          <w:sz w:val="24"/>
          <w:szCs w:val="24"/>
        </w:rPr>
        <w:t>ὅτι</w:t>
      </w:r>
      <w:proofErr w:type="gramEnd"/>
      <w:r w:rsidRPr="001733D9">
        <w:rPr>
          <w:rFonts w:ascii="Times New Roman" w:eastAsia="Times New Roman" w:hAnsi="Times New Roman" w:cs="Times New Roman"/>
          <w:sz w:val="24"/>
          <w:szCs w:val="24"/>
        </w:rPr>
        <w:t xml:space="preserve"> τὰ ἔργα αὐτοῦ πονηρὰ ἦν, τὰ δὲ τοῦ ἀδελφοῦ αὐτοῦ δίκαια.</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13Καὶ μὴ θαυμάζετε, ἀδελφοί, εἰ μισεῖ ὑμᾶς ὁ κόσμος.</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14ἡμεῖς οἴδαμεν ὅτι μεταβεβήκαμεν ἐκ τοῦ θανάτου εἰς τὴν ζωήν, ὅτι ἀγαπῶμεν τοὺς ἀδελφούς· ὁ μὴ ἀγαπῶν μένει ἐν τῷ θανάτῳ.</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15πᾶς ὁ μισῶν τὸν ἀδελφὸν αὐτοῦ ἀνθρωποκτόνος ἐστίν, καὶ οἴδατε ὅτι πᾶς ἀνθρωποκτόνος οὐκ ἔχει ζωὴν αἰώνιον ἐν αὐτῷ μένουσαν.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16ἐν τούτῳ ἐγνώκαμεν τὴν ἀγάπην, ὅτι ἐκεῖνος ὑπὲρ ἡμῶν τὴν ψυχὴν αὐτοῦ ἔθηκεν, καὶ ἡμεῖς ὀφείλομεν ὑπὲρ τῶν ἀδελφῶν τὰς ψυχὰς θεῖναι.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17ὃς δ’ ἂν ἔχῃ τὸν βίον τοῦ κόσμου καὶ θεωρῇ τὸν ἀδελφὸν αὐτοῦ χρείαν ἔχοντα καὶ κλείσῃ τὰ σπλάγχνα αὐτοῦ ἀπ’ αὐτοῦ, πῶς ἡ ἀγάπη τοῦ θεοῦ μένει ἐν αὐτῷ;</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18Τεκνία, μὴ ἀγαπῶμεν λόγῳ μηδὲ τῇ γλώσσῃ, ἀλλ’ ἐν ἔργῳ καὶ ἀληθείᾳ,</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19Καὶ ἐν τούτῳ γνωσόμεθα ὅτι ἐκ τῆς ἀληθείας ἐσμέν.</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καὶ</w:t>
      </w:r>
      <w:proofErr w:type="gramEnd"/>
      <w:r w:rsidRPr="001733D9">
        <w:rPr>
          <w:rFonts w:ascii="Times New Roman" w:eastAsia="Times New Roman" w:hAnsi="Times New Roman" w:cs="Times New Roman"/>
          <w:sz w:val="24"/>
          <w:szCs w:val="24"/>
        </w:rPr>
        <w:t xml:space="preserve"> ἔμπροσθεν αὐτοῦ πείσομεν τὴν καρδίαν ἡμῶν,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20ὅτι ἐὰν καταγινώσκῃ ἡμῶν ἡ καρδία, ὅτι μείζων ἐστὶν ὁ θεὸς τῆς καρδίας ἡμῶν καὶ γινώσκει πάντα.</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21Ἀγαπητοί, ἐὰν ἡ καρδία ἡμῶν μὴ καταγινώσκῃ, παρρησίαν ἔχομεν πρὸς τὸν θεὸν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22καὶ ὃ ἐὰν αἰτῶμεν, λαμβάνομεν ἀπ’ αὐτοῦ, ὅτι τὰς ἐντολὰς αὐτοῦ τηροῦμεν καὶ τὰ ἀρεστὰ ἐνώπιον αὐτοῦ ποιοῦμεν.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23Καὶ αὕτη ἐστὶν ἡ ἐντολὴ αὐτοῦ, ἵνα πιστεύσωμεν τῷ ὀνόματι τοῦ υἱοῦ αὐτοῦ Ἰησοῦ Χριστοῦ καὶ ἀγαπῶμεν ἀλλήλους, καθὼς ἔδωκεν ἐντολὴν ἡμῖν.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24καὶ ὁ τηρῶν τὰς ἐντολὰς αὐτοῦ ἐν αὐτῷ μένει καὶ αὐτὸς ἐν αὐτῷ· καὶ ἐν τούτῳ γινώσκομεν ὅτι μένει ἐν ἡμῖν, ἐκ τοῦ πνεύματος οὗ ἡμῖν ἔδωκεν.</w:t>
      </w:r>
      <w:proofErr w:type="gramEnd"/>
    </w:p>
    <w:p w:rsidR="001733D9" w:rsidRDefault="001733D9"/>
    <w:p w:rsidR="001733D9" w:rsidRPr="001733D9" w:rsidRDefault="001733D9" w:rsidP="001733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xml:space="preserve">ΙΩΑΝΝΟΥ ΕΠΙΣΤΟΛΗ ΠΡΩΤΗ </w:t>
      </w:r>
      <w:r w:rsidR="00BE450C">
        <w:rPr>
          <w:rFonts w:ascii="Times New Roman" w:eastAsia="Times New Roman" w:hAnsi="Times New Roman" w:cs="Times New Roman"/>
          <w:sz w:val="24"/>
          <w:szCs w:val="24"/>
        </w:rPr>
        <w:t>4</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1Ἀγαπητοί, μὴ παντὶ πνεύματι πιστεύετε ἀλλὰ δοκιμάζετε τὰ πνεύματα εἰ ἐκ τοῦ θεοῦ ἐστιν, ὅτι πολλοὶ ψευδοπροφῆται ἐξεληλύθασιν εἰς τὸν κόσμον.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2ἐν τούτῳ γινώσκετε τὸ πνεῦμα τοῦ θεοῦ· πᾶν πνεῦμα ὃ ὁμολογεῖ Ἰησοῦν Χριστὸν ἐν σαρκὶ ἐληλυθότα ἐκ τοῦ θεοῦ ἐστιν,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3καὶ πᾶν πνεῦμα ὃ μὴ ὁμολογεῖ τὸν Ἰησοῦν ἐκ τοῦ θεοῦ οὐκ ἔστιν· καὶ τοῦτό ἐστιν τὸ τοῦ ἀντιχρίστου ὃ ἀκηκόατε ὅτι ἔρχεται, καὶ νῦν ἐν τῷ κόσμῳ ἐστὶν ἤδη.</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4Ὑμεῖς ἐκ τοῦ θεοῦ ἐστε, τεκνία, καὶ νενικήκατε αὐτούς, ὅτι μείζων ἐστὶν ὁ ἐν ὑμῖν ἢ ὁ ἐν τῷ κόσμῳ.</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5αὐτοὶ ἐκ τοῦ κόσμου εἰσίν, διὰ τοῦτο ἐκ τοῦ κόσμου λαλοῦσιν καὶ ὁ κόσμος αὐτῶν ἀκούει.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6ἡμεῖς ἐκ τοῦ θεοῦ ἐσμεν· ὁ γινώσκων τὸν θεὸν ἀκούει ἡμῶν· ὃς οὐκ ἔστιν ἐκ τοῦ θεοῦ οὐκ ἀκούει ἡμῶν.</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ἐκ</w:t>
      </w:r>
      <w:proofErr w:type="gramEnd"/>
      <w:r w:rsidRPr="001733D9">
        <w:rPr>
          <w:rFonts w:ascii="Times New Roman" w:eastAsia="Times New Roman" w:hAnsi="Times New Roman" w:cs="Times New Roman"/>
          <w:sz w:val="24"/>
          <w:szCs w:val="24"/>
        </w:rPr>
        <w:t xml:space="preserve"> τούτου γινώσκομεν τὸ πνεῦμα τῆς ἀληθείας καὶ τὸ πνεῦμα τῆς πλάνης.</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 xml:space="preserve">7Ἀγαπητοί, ἀγαπῶμεν ἀλλήλους, </w:t>
      </w:r>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ὅτι</w:t>
      </w:r>
      <w:proofErr w:type="gramEnd"/>
      <w:r w:rsidRPr="001733D9">
        <w:rPr>
          <w:rFonts w:ascii="Times New Roman" w:eastAsia="Times New Roman" w:hAnsi="Times New Roman" w:cs="Times New Roman"/>
          <w:sz w:val="24"/>
          <w:szCs w:val="24"/>
        </w:rPr>
        <w:t xml:space="preserve"> ἡ ἀγάπη ἐκ τοῦ θεοῦ ἐστιν, </w:t>
      </w:r>
      <w:r w:rsidRPr="001733D9">
        <w:rPr>
          <w:rFonts w:ascii="Times New Roman" w:eastAsia="Times New Roman" w:hAnsi="Times New Roman" w:cs="Times New Roman"/>
          <w:sz w:val="24"/>
          <w:szCs w:val="24"/>
        </w:rPr>
        <w:br/>
        <w:t xml:space="preserve">καὶ πᾶς ὁ ἀγαπῶν ἐκ τοῦ θεοῦ γεγέννηται </w:t>
      </w:r>
      <w:r w:rsidRPr="001733D9">
        <w:rPr>
          <w:rFonts w:ascii="Times New Roman" w:eastAsia="Times New Roman" w:hAnsi="Times New Roman" w:cs="Times New Roman"/>
          <w:sz w:val="24"/>
          <w:szCs w:val="24"/>
        </w:rPr>
        <w:br/>
        <w:t>καὶ γινώσκει τὸν θεόν.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 xml:space="preserve">8ὁ μὴ ἀγαπῶν οὐκ ἔγνω τὸν θεόν, </w:t>
      </w:r>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ὅτι</w:t>
      </w:r>
      <w:proofErr w:type="gramEnd"/>
      <w:r w:rsidRPr="001733D9">
        <w:rPr>
          <w:rFonts w:ascii="Times New Roman" w:eastAsia="Times New Roman" w:hAnsi="Times New Roman" w:cs="Times New Roman"/>
          <w:sz w:val="24"/>
          <w:szCs w:val="24"/>
        </w:rPr>
        <w:t xml:space="preserve"> ὁ θεὸς ἀγάπη ἐστίν.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 xml:space="preserve">9ἐν τούτῳ ἐφανερώθη ἡ ἀγάπη τοῦ θεοῦ ἐν ἡμῖν, </w:t>
      </w:r>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ὅτι</w:t>
      </w:r>
      <w:proofErr w:type="gramEnd"/>
      <w:r w:rsidRPr="001733D9">
        <w:rPr>
          <w:rFonts w:ascii="Times New Roman" w:eastAsia="Times New Roman" w:hAnsi="Times New Roman" w:cs="Times New Roman"/>
          <w:sz w:val="24"/>
          <w:szCs w:val="24"/>
        </w:rPr>
        <w:t xml:space="preserve"> τὸν υἱὸν αὐτοῦ τὸν μονογενῆ ἀπέσταλκεν ὁ θεὸς </w:t>
      </w:r>
      <w:r w:rsidRPr="001733D9">
        <w:rPr>
          <w:rFonts w:ascii="Times New Roman" w:eastAsia="Times New Roman" w:hAnsi="Times New Roman" w:cs="Times New Roman"/>
          <w:sz w:val="24"/>
          <w:szCs w:val="24"/>
        </w:rPr>
        <w:br/>
        <w:t>εἰς τὸν κόσμον, ἵνα ζήσωμεν δι’ αὐτοῦ.</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 xml:space="preserve">10ἐν τούτῳ ἐστὶν ἡ ἀγάπη, </w:t>
      </w:r>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οὐχ</w:t>
      </w:r>
      <w:proofErr w:type="gramEnd"/>
      <w:r w:rsidRPr="001733D9">
        <w:rPr>
          <w:rFonts w:ascii="Times New Roman" w:eastAsia="Times New Roman" w:hAnsi="Times New Roman" w:cs="Times New Roman"/>
          <w:sz w:val="24"/>
          <w:szCs w:val="24"/>
        </w:rPr>
        <w:t xml:space="preserve"> ὅτι ἡμεῖς ἠγαπήκαμεν τὸν θεόν, </w:t>
      </w:r>
      <w:r w:rsidRPr="001733D9">
        <w:rPr>
          <w:rFonts w:ascii="Times New Roman" w:eastAsia="Times New Roman" w:hAnsi="Times New Roman" w:cs="Times New Roman"/>
          <w:sz w:val="24"/>
          <w:szCs w:val="24"/>
        </w:rPr>
        <w:br/>
        <w:t xml:space="preserve">ἀλλ’ ὅτι αὐτὸς ἠγάπησεν ἡμᾶς </w:t>
      </w:r>
      <w:r w:rsidRPr="001733D9">
        <w:rPr>
          <w:rFonts w:ascii="Times New Roman" w:eastAsia="Times New Roman" w:hAnsi="Times New Roman" w:cs="Times New Roman"/>
          <w:sz w:val="24"/>
          <w:szCs w:val="24"/>
        </w:rPr>
        <w:br/>
        <w:t xml:space="preserve">καὶ ἀπέστειλεν τὸν υἱὸν αὐτοῦ </w:t>
      </w:r>
      <w:r w:rsidRPr="001733D9">
        <w:rPr>
          <w:rFonts w:ascii="Times New Roman" w:eastAsia="Times New Roman" w:hAnsi="Times New Roman" w:cs="Times New Roman"/>
          <w:sz w:val="24"/>
          <w:szCs w:val="24"/>
        </w:rPr>
        <w:br/>
        <w:t>ἱλασμὸν περὶ τῶν ἁμαρτιῶν ἡμῶν.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11Ἀγαπητοί, εἰ οὕτως ὁ θεὸς ἠγάπησεν ἡμᾶς, καὶ ἡμεῖς ὀφείλομεν ἀλλήλους ἀγαπᾶν.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lastRenderedPageBreak/>
        <w:t>12θεὸν οὐδεὶς πώποτε τεθέαται.</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ἐὰν</w:t>
      </w:r>
      <w:proofErr w:type="gramEnd"/>
      <w:r w:rsidRPr="001733D9">
        <w:rPr>
          <w:rFonts w:ascii="Times New Roman" w:eastAsia="Times New Roman" w:hAnsi="Times New Roman" w:cs="Times New Roman"/>
          <w:sz w:val="24"/>
          <w:szCs w:val="24"/>
        </w:rPr>
        <w:t xml:space="preserve"> ἀγαπῶμεν ἀλλήλους, ὁ θεὸς ἐν ἡμῖν μένει καὶ ἡ ἀγάπη αὐτοῦ ἐν ἡμῖν τετελειωμένη ἐστίν.</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13Ἐν τούτῳ γινώσκομεν ὅτι ἐν αὐτῷ μένομεν καὶ αὐτὸς ἐν ἡμῖν, ὅτι ἐκ τοῦ πνεύματος αὐτοῦ δέδωκεν ἡμῖν.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14καὶ ἡμεῖς τεθεάμεθα καὶ μαρτυροῦμεν ὅτι ὁ πατὴρ ἀπέσταλκεν τὸν υἱὸν σωτῆρα τοῦ κόσμου.</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15ὃς ἐὰν ὁμολογήσῃ ὅτι Ἰησοῦς ἐστιν ὁ υἱὸς τοῦ θεοῦ, ὁ θεὸς ἐν αὐτῷ μένει καὶ αὐτὸς ἐν τῷ θεῷ.</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16καὶ ἡμεῖς ἐγνώκαμεν καὶ πεπιστεύκαμεν τὴν ἀγάπην ἣν ἔχει ὁ θεὸς ἐν ἡμῖν.</w:t>
      </w:r>
      <w:proofErr w:type="gramEnd"/>
      <w:r w:rsidRPr="001733D9">
        <w:rPr>
          <w:rFonts w:ascii="Times New Roman" w:eastAsia="Times New Roman" w:hAnsi="Times New Roman" w:cs="Times New Roman"/>
          <w:sz w:val="24"/>
          <w:szCs w:val="24"/>
        </w:rPr>
        <w:t xml:space="preserve"> </w:t>
      </w:r>
    </w:p>
    <w:p w:rsidR="001733D9" w:rsidRPr="001733D9" w:rsidRDefault="001733D9" w:rsidP="001733D9">
      <w:pPr>
        <w:spacing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Ὁ θεὸς ἀγάπη ἐστίν, καὶ ὁ μένων ἐν τῇ ἀγάπῃ ἐν τῷ θεῷ μένει, καὶ ὁ θεὸς ἐν αὐτῷ μένει.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17ἐν τούτῳ τετελείωται ἡ ἀγάπη μεθ’ ἡμῶν, ἵνα παρρησίαν ἔχωμεν ἐν τῇ ἡμέρᾳ τῆς κρίσεως, ὅτι καθὼς ἐκεῖνός ἐστιν, καὶ ἡμεῖς ἐσμεν ἐν τῷ κόσμῳ τούτῳ.</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18φόβος οὐκ ἔστιν ἐν τῇ ἀγάπῃ, ἀλλ’ ἡ τελεία ἀγάπη ἔξω βάλλει τὸν φόβον, ὅτι ὁ φόβος κόλασιν ἔχει, ὁ δὲ φοβούμενος οὐ τετελείωται ἐν τῇ ἀγάπῃ.</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19ἡμεῖς ἀγαπῶμεν, ὅτι αὐτὸς πρῶτος ἠγάπησεν ἡμᾶς.</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20ἐάν τις εἴπῃ ὅτι ἀγαπῶ τὸν θεὸν καὶ τὸν ἀδελφὸν αὐτοῦ μισῇ, ψεύστης ἐστίν· ὁ γὰρ μὴ ἀγαπῶν τὸν ἀδελφὸν αὐτοῦ ὃν ἑώρακεν, τὸν θεὸν ὃν οὐχ ἑώρακεν οὐ δύναται ἀγαπᾶν.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21καὶ ταύτην τὴν ἐντολὴν ἔχομεν ἀπ’ αὐτοῦ, ἵνα ὁ ἀγαπῶν τὸν θεὸν ἀγαπᾷ καὶ τὸν ἀδελφὸν αὐτοῦ.</w:t>
      </w:r>
      <w:proofErr w:type="gramEnd"/>
    </w:p>
    <w:p w:rsidR="001733D9" w:rsidRDefault="001733D9"/>
    <w:p w:rsidR="001733D9" w:rsidRPr="001733D9" w:rsidRDefault="001733D9" w:rsidP="001733D9">
      <w:pPr>
        <w:numPr>
          <w:ilvl w:val="0"/>
          <w:numId w:val="5"/>
        </w:numPr>
        <w:spacing w:before="100" w:beforeAutospacing="1" w:after="100" w:afterAutospacing="1" w:line="240" w:lineRule="auto"/>
        <w:rPr>
          <w:rFonts w:ascii="Times New Roman" w:eastAsia="Times New Roman" w:hAnsi="Times New Roman" w:cs="Times New Roman"/>
          <w:sz w:val="24"/>
          <w:szCs w:val="24"/>
        </w:rPr>
      </w:pPr>
      <w:bookmarkStart w:id="0" w:name="_GoBack"/>
      <w:r w:rsidRPr="001733D9">
        <w:rPr>
          <w:rFonts w:ascii="Times New Roman" w:eastAsia="Times New Roman" w:hAnsi="Times New Roman" w:cs="Times New Roman"/>
          <w:sz w:val="24"/>
          <w:szCs w:val="24"/>
        </w:rPr>
        <w:t>ΙΩΑΝΝΟΥ ΕΠΙΣΤΟΛΗ ΠΡΩΤΗ</w:t>
      </w:r>
      <w:bookmarkEnd w:id="0"/>
      <w:r w:rsidRPr="001733D9">
        <w:rPr>
          <w:rFonts w:ascii="Times New Roman" w:eastAsia="Times New Roman" w:hAnsi="Times New Roman" w:cs="Times New Roman"/>
          <w:sz w:val="24"/>
          <w:szCs w:val="24"/>
        </w:rPr>
        <w:t xml:space="preserve"> </w:t>
      </w:r>
      <w:r w:rsidR="00BE450C">
        <w:rPr>
          <w:rFonts w:ascii="Times New Roman" w:eastAsia="Times New Roman" w:hAnsi="Times New Roman" w:cs="Times New Roman"/>
          <w:sz w:val="24"/>
          <w:szCs w:val="24"/>
        </w:rPr>
        <w:t>5</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1Πᾶς ὁ πιστεύων ὅτι Ἰησοῦς ἐστιν ὁ Χριστὸς ἐκ τοῦ θεοῦ γεγέννηται, καὶ πᾶς ὁ ἀγαπῶν τὸν γεννήσαντα ἀγαπᾷ καὶ τὸν γεγεννημένον ἐξ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2ἐν τούτῳ γινώσκομεν ὅτι ἀγαπῶμεν τὰ τέκνα τοῦ θεοῦ, ὅταν τὸν θεὸν ἀγαπῶμεν καὶ τὰς ἐντολὰς αὐτοῦ ποιῶμεν.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3αὕτη γάρ ἐστιν ἡ ἀγάπη τοῦ θεοῦ, ἵνα τὰς ἐντολὰς αὐτοῦ τηρῶμεν, καὶ αἱ ἐντολαὶ αὐτοῦ βαρεῖαι οὐκ εἰσίν.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4ὅτι πᾶν τὸ γεγεννημένον ἐκ τοῦ θεοῦ νικᾷ τὸν κόσμον· καὶ αὕτη ἐστὶν ἡ νίκη ἡ νικήσασα τὸν κόσμον, ἡ πίστις ἡμῶν.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r w:rsidRPr="001733D9">
        <w:rPr>
          <w:rFonts w:ascii="Times New Roman" w:eastAsia="Times New Roman" w:hAnsi="Times New Roman" w:cs="Times New Roman"/>
          <w:sz w:val="24"/>
          <w:szCs w:val="24"/>
        </w:rPr>
        <w:t>5Τίς δέ ἐστιν ὁ νικῶν τὸν κόσμον εἰ μὴ ὁ πιστεύων ὅτι Ἰησοῦς ἐστιν ὁ υἱὸς τοῦ θεοῦ;</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lastRenderedPageBreak/>
        <w:t>6οὗτός ἐστιν ὁ ἐλθὼν δι’ ὕδατος καὶ αἵματος, Ἰησοῦς Χριστός, οὐκ ἐν τῷ ὕδατι μόνον, ἀλλ’ ἐν τῷ ὕδατι καὶ ἐν τῷ αἵματι· καὶ τὸ πνεῦμά ἐστιν τὸ μαρτυροῦν, ὅτι τὸ πνεῦμά ἐστιν ἡ ἀλήθεια.</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7ὅτι τρεῖς εἰσιν οἱ μαρτυροῦντες,</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8τὸ πνεῦμα καὶ τὸ ὕδωρ καὶ τὸ αἷμα, καὶ οἱ τρεῖς εἰς τὸ ἕν εἰσιν.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9εἰ τὴν μαρτυρίαν τῶν ἀνθρώπων λαμβάνομεν, ἡ μαρτυρία τοῦ θεοῦ μείζων ἐστίν· ὅτι αὕτη ἐστὶν ἡ μαρτυρία τοῦ θεοῦ, ὅτι μεμαρτύρηκεν περὶ τοῦ υἱοῦ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10ὁ πιστεύων εἰς τὸν υἱὸν τοῦ θεοῦ ἔχει τὴν μαρτυρίαν ἐν αὐτῷ, ὁ μὴ πιστεύων τῷ θεῷ ψεύστην πεποίηκεν αὐτόν, ὅτι οὐ πεπίστευκεν εἰς τὴν μαρτυρίαν ἣν μεμαρτύρηκεν ὁ θεὸς περὶ τοῦ υἱοῦ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11καὶ αὕτη ἐστὶν ἡ μαρτυρία, ὅτι ζωὴν αἰώνιον ἔδωκεν ἡμῖν ὁ θεός, καὶ αὕτη ἡ ζωὴ ἐν τῷ υἱῷ αὐτοῦ ἐστιν.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12ὁ ἔχων τὸν υἱὸν ἔχει τὴν ζωήν· ὁ μὴ ἔχων τὸν υἱὸν τοῦ θεοῦ τὴν ζωὴν οὐκ ἔχει.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13Ταῦτα ἔγραψα ὑμῖν, ἵνα εἰδῆτε ὅτι ζωὴν ἔχετε αἰώνιον, τοῖς πιστεύουσιν εἰς τὸ ὄνομα τοῦ υἱοῦ τοῦ θεοῦ.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14καὶ αὕτη ἐστὶν ἡ παρρησία ἣν ἔχομεν πρὸς αὐτόν, ὅτι ἐάν τι αἰτώμεθα κατὰ τὸ θέλημα αὐτοῦ ἀκούει ἡμῶν.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15καὶ ἐὰν οἴδαμεν ὅτι ἀκούει ἡμῶν ὃ ἐὰν αἰτώμεθα, οἴδαμεν ὅτι ἔχομεν τὰ αἰτήματα ἃ ᾐτήκαμεν ἀπ’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16Ἐάν τις ἴδῃ τὸν ἀδελφὸν αὐτοῦ ἁμαρτάνοντα ἁμαρτίαν μὴ πρὸς θάνατον, αἰτήσει καὶ δώσει αὐτῷ ζωήν, τοῖς ἁμαρτάνουσιν μὴ πρὸς θάνατον.</w:t>
      </w:r>
      <w:proofErr w:type="gramEnd"/>
      <w:r w:rsidRPr="001733D9">
        <w:rPr>
          <w:rFonts w:ascii="Times New Roman" w:eastAsia="Times New Roman" w:hAnsi="Times New Roman" w:cs="Times New Roman"/>
          <w:sz w:val="24"/>
          <w:szCs w:val="24"/>
        </w:rPr>
        <w:t xml:space="preserve"> </w:t>
      </w:r>
      <w:proofErr w:type="gramStart"/>
      <w:r w:rsidRPr="001733D9">
        <w:rPr>
          <w:rFonts w:ascii="Times New Roman" w:eastAsia="Times New Roman" w:hAnsi="Times New Roman" w:cs="Times New Roman"/>
          <w:sz w:val="24"/>
          <w:szCs w:val="24"/>
        </w:rPr>
        <w:t>ἔστιν</w:t>
      </w:r>
      <w:proofErr w:type="gramEnd"/>
      <w:r w:rsidRPr="001733D9">
        <w:rPr>
          <w:rFonts w:ascii="Times New Roman" w:eastAsia="Times New Roman" w:hAnsi="Times New Roman" w:cs="Times New Roman"/>
          <w:sz w:val="24"/>
          <w:szCs w:val="24"/>
        </w:rPr>
        <w:t xml:space="preserve"> ἁμαρτία πρὸς θάνατον· οὐ περὶ ἐκείνης λέγω ἵνα ἐρωτήσῃ.</w:t>
      </w:r>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17πᾶσα ἀδικία ἁμαρτία ἐστίν, καὶ ἔστιν ἁμαρτία οὐ πρὸς θάνατον.</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18Οἴδαμεν ὅτι πᾶς ὁ γεγεννημένος ἐκ τοῦ θεοῦ οὐχ ἁμαρτάνει, ἀλλ’ ὁ γεννηθεὶς ἐκ τοῦ θεοῦ τηρεῖ ἑαυτὸν καὶ ὁ πονηρὸς οὐχ ἅπτεται αὐτοῦ.</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19οἴδαμεν ὅτι ἐκ τοῦ θεοῦ ἐσμεν καὶ ὁ κόσμος ὅλος ἐν τῷ πονηρῷ κεῖται.</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proofErr w:type="gramStart"/>
      <w:r w:rsidRPr="001733D9">
        <w:rPr>
          <w:rFonts w:ascii="Times New Roman" w:eastAsia="Times New Roman" w:hAnsi="Times New Roman" w:cs="Times New Roman"/>
          <w:sz w:val="24"/>
          <w:szCs w:val="24"/>
        </w:rPr>
        <w:t>20οἴδαμεν δὲ ὅτι ὁ υἱὸς τοῦ θεοῦ ἥκει καὶ δέδωκεν ἡμῖν διάνοιαν, ἵνα γινώσκωμεν τὸν ἀληθινόν, καὶ ἐσμὲν ἐν τῷ ἀληθινῷ, ἐν τῷ υἱῷ αὐτοῦ Ἰησοῦ Χριστῷ. οὗτός ἐστιν ὁ ἀληθινὸς θεὸς καὶ ζωὴ αἰώνιος.</w:t>
      </w:r>
      <w:proofErr w:type="gramEnd"/>
    </w:p>
    <w:p w:rsidR="001733D9" w:rsidRPr="001733D9" w:rsidRDefault="001733D9" w:rsidP="001733D9">
      <w:pPr>
        <w:spacing w:before="100" w:beforeAutospacing="1" w:after="100" w:afterAutospacing="1" w:line="240" w:lineRule="auto"/>
        <w:rPr>
          <w:rFonts w:ascii="Times New Roman" w:eastAsia="Times New Roman" w:hAnsi="Times New Roman" w:cs="Times New Roman"/>
          <w:sz w:val="24"/>
          <w:szCs w:val="24"/>
        </w:rPr>
      </w:pPr>
      <w:r w:rsidRPr="001733D9">
        <w:rPr>
          <w:rFonts w:ascii="Times New Roman" w:eastAsia="Times New Roman" w:hAnsi="Times New Roman" w:cs="Times New Roman"/>
          <w:sz w:val="24"/>
          <w:szCs w:val="24"/>
        </w:rPr>
        <w:t> </w:t>
      </w:r>
      <w:proofErr w:type="gramStart"/>
      <w:r w:rsidRPr="001733D9">
        <w:rPr>
          <w:rFonts w:ascii="Times New Roman" w:eastAsia="Times New Roman" w:hAnsi="Times New Roman" w:cs="Times New Roman"/>
          <w:sz w:val="24"/>
          <w:szCs w:val="24"/>
        </w:rPr>
        <w:t>21Τεκνία, φυλάξατε ἑαυτὰ ἀπὸ τῶν εἰδώλων.</w:t>
      </w:r>
      <w:proofErr w:type="gramEnd"/>
    </w:p>
    <w:p w:rsidR="001733D9" w:rsidRDefault="001733D9"/>
    <w:sectPr w:rsidR="0017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C00"/>
    <w:multiLevelType w:val="multilevel"/>
    <w:tmpl w:val="E3FE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66CE0"/>
    <w:multiLevelType w:val="multilevel"/>
    <w:tmpl w:val="4320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517A6"/>
    <w:multiLevelType w:val="multilevel"/>
    <w:tmpl w:val="C4F8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30849"/>
    <w:multiLevelType w:val="multilevel"/>
    <w:tmpl w:val="142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F142B4"/>
    <w:multiLevelType w:val="multilevel"/>
    <w:tmpl w:val="517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23"/>
    <w:rsid w:val="001733D9"/>
    <w:rsid w:val="00410534"/>
    <w:rsid w:val="00830523"/>
    <w:rsid w:val="00BE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1733D9"/>
  </w:style>
  <w:style w:type="character" w:customStyle="1" w:styleId="verse">
    <w:name w:val="verse"/>
    <w:basedOn w:val="DefaultParagraphFont"/>
    <w:rsid w:val="001733D9"/>
  </w:style>
  <w:style w:type="character" w:customStyle="1" w:styleId="greek">
    <w:name w:val="greek"/>
    <w:basedOn w:val="DefaultParagraphFont"/>
    <w:rsid w:val="00173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
    <w:name w:val="chapter"/>
    <w:basedOn w:val="DefaultParagraphFont"/>
    <w:rsid w:val="001733D9"/>
  </w:style>
  <w:style w:type="character" w:customStyle="1" w:styleId="verse">
    <w:name w:val="verse"/>
    <w:basedOn w:val="DefaultParagraphFont"/>
    <w:rsid w:val="001733D9"/>
  </w:style>
  <w:style w:type="character" w:customStyle="1" w:styleId="greek">
    <w:name w:val="greek"/>
    <w:basedOn w:val="DefaultParagraphFont"/>
    <w:rsid w:val="0017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9781">
      <w:bodyDiv w:val="1"/>
      <w:marLeft w:val="0"/>
      <w:marRight w:val="0"/>
      <w:marTop w:val="0"/>
      <w:marBottom w:val="0"/>
      <w:divBdr>
        <w:top w:val="none" w:sz="0" w:space="0" w:color="auto"/>
        <w:left w:val="none" w:sz="0" w:space="0" w:color="auto"/>
        <w:bottom w:val="none" w:sz="0" w:space="0" w:color="auto"/>
        <w:right w:val="none" w:sz="0" w:space="0" w:color="auto"/>
      </w:divBdr>
      <w:divsChild>
        <w:div w:id="719087159">
          <w:marLeft w:val="0"/>
          <w:marRight w:val="0"/>
          <w:marTop w:val="0"/>
          <w:marBottom w:val="0"/>
          <w:divBdr>
            <w:top w:val="none" w:sz="0" w:space="0" w:color="auto"/>
            <w:left w:val="none" w:sz="0" w:space="0" w:color="auto"/>
            <w:bottom w:val="none" w:sz="0" w:space="0" w:color="auto"/>
            <w:right w:val="none" w:sz="0" w:space="0" w:color="auto"/>
          </w:divBdr>
          <w:divsChild>
            <w:div w:id="627322677">
              <w:marLeft w:val="0"/>
              <w:marRight w:val="0"/>
              <w:marTop w:val="0"/>
              <w:marBottom w:val="0"/>
              <w:divBdr>
                <w:top w:val="none" w:sz="0" w:space="0" w:color="auto"/>
                <w:left w:val="none" w:sz="0" w:space="0" w:color="auto"/>
                <w:bottom w:val="none" w:sz="0" w:space="0" w:color="auto"/>
                <w:right w:val="none" w:sz="0" w:space="0" w:color="auto"/>
              </w:divBdr>
              <w:divsChild>
                <w:div w:id="10266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537">
      <w:bodyDiv w:val="1"/>
      <w:marLeft w:val="0"/>
      <w:marRight w:val="0"/>
      <w:marTop w:val="0"/>
      <w:marBottom w:val="0"/>
      <w:divBdr>
        <w:top w:val="none" w:sz="0" w:space="0" w:color="auto"/>
        <w:left w:val="none" w:sz="0" w:space="0" w:color="auto"/>
        <w:bottom w:val="none" w:sz="0" w:space="0" w:color="auto"/>
        <w:right w:val="none" w:sz="0" w:space="0" w:color="auto"/>
      </w:divBdr>
      <w:divsChild>
        <w:div w:id="625354124">
          <w:marLeft w:val="0"/>
          <w:marRight w:val="0"/>
          <w:marTop w:val="0"/>
          <w:marBottom w:val="0"/>
          <w:divBdr>
            <w:top w:val="none" w:sz="0" w:space="0" w:color="auto"/>
            <w:left w:val="none" w:sz="0" w:space="0" w:color="auto"/>
            <w:bottom w:val="none" w:sz="0" w:space="0" w:color="auto"/>
            <w:right w:val="none" w:sz="0" w:space="0" w:color="auto"/>
          </w:divBdr>
          <w:divsChild>
            <w:div w:id="580875003">
              <w:marLeft w:val="0"/>
              <w:marRight w:val="0"/>
              <w:marTop w:val="0"/>
              <w:marBottom w:val="0"/>
              <w:divBdr>
                <w:top w:val="none" w:sz="0" w:space="0" w:color="auto"/>
                <w:left w:val="none" w:sz="0" w:space="0" w:color="auto"/>
                <w:bottom w:val="none" w:sz="0" w:space="0" w:color="auto"/>
                <w:right w:val="none" w:sz="0" w:space="0" w:color="auto"/>
              </w:divBdr>
              <w:divsChild>
                <w:div w:id="16931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2885">
      <w:bodyDiv w:val="1"/>
      <w:marLeft w:val="0"/>
      <w:marRight w:val="0"/>
      <w:marTop w:val="0"/>
      <w:marBottom w:val="0"/>
      <w:divBdr>
        <w:top w:val="none" w:sz="0" w:space="0" w:color="auto"/>
        <w:left w:val="none" w:sz="0" w:space="0" w:color="auto"/>
        <w:bottom w:val="none" w:sz="0" w:space="0" w:color="auto"/>
        <w:right w:val="none" w:sz="0" w:space="0" w:color="auto"/>
      </w:divBdr>
      <w:divsChild>
        <w:div w:id="268776666">
          <w:marLeft w:val="0"/>
          <w:marRight w:val="0"/>
          <w:marTop w:val="0"/>
          <w:marBottom w:val="0"/>
          <w:divBdr>
            <w:top w:val="none" w:sz="0" w:space="0" w:color="auto"/>
            <w:left w:val="none" w:sz="0" w:space="0" w:color="auto"/>
            <w:bottom w:val="none" w:sz="0" w:space="0" w:color="auto"/>
            <w:right w:val="none" w:sz="0" w:space="0" w:color="auto"/>
          </w:divBdr>
          <w:divsChild>
            <w:div w:id="1586839784">
              <w:marLeft w:val="0"/>
              <w:marRight w:val="0"/>
              <w:marTop w:val="0"/>
              <w:marBottom w:val="0"/>
              <w:divBdr>
                <w:top w:val="none" w:sz="0" w:space="0" w:color="auto"/>
                <w:left w:val="none" w:sz="0" w:space="0" w:color="auto"/>
                <w:bottom w:val="none" w:sz="0" w:space="0" w:color="auto"/>
                <w:right w:val="none" w:sz="0" w:space="0" w:color="auto"/>
              </w:divBdr>
              <w:divsChild>
                <w:div w:id="13292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7583">
      <w:bodyDiv w:val="1"/>
      <w:marLeft w:val="0"/>
      <w:marRight w:val="0"/>
      <w:marTop w:val="0"/>
      <w:marBottom w:val="0"/>
      <w:divBdr>
        <w:top w:val="none" w:sz="0" w:space="0" w:color="auto"/>
        <w:left w:val="none" w:sz="0" w:space="0" w:color="auto"/>
        <w:bottom w:val="none" w:sz="0" w:space="0" w:color="auto"/>
        <w:right w:val="none" w:sz="0" w:space="0" w:color="auto"/>
      </w:divBdr>
      <w:divsChild>
        <w:div w:id="1888178331">
          <w:marLeft w:val="0"/>
          <w:marRight w:val="0"/>
          <w:marTop w:val="0"/>
          <w:marBottom w:val="0"/>
          <w:divBdr>
            <w:top w:val="none" w:sz="0" w:space="0" w:color="auto"/>
            <w:left w:val="none" w:sz="0" w:space="0" w:color="auto"/>
            <w:bottom w:val="none" w:sz="0" w:space="0" w:color="auto"/>
            <w:right w:val="none" w:sz="0" w:space="0" w:color="auto"/>
          </w:divBdr>
          <w:divsChild>
            <w:div w:id="1801604691">
              <w:marLeft w:val="0"/>
              <w:marRight w:val="0"/>
              <w:marTop w:val="0"/>
              <w:marBottom w:val="0"/>
              <w:divBdr>
                <w:top w:val="none" w:sz="0" w:space="0" w:color="auto"/>
                <w:left w:val="none" w:sz="0" w:space="0" w:color="auto"/>
                <w:bottom w:val="none" w:sz="0" w:space="0" w:color="auto"/>
                <w:right w:val="none" w:sz="0" w:space="0" w:color="auto"/>
              </w:divBdr>
              <w:divsChild>
                <w:div w:id="757098149">
                  <w:marLeft w:val="0"/>
                  <w:marRight w:val="0"/>
                  <w:marTop w:val="0"/>
                  <w:marBottom w:val="0"/>
                  <w:divBdr>
                    <w:top w:val="none" w:sz="0" w:space="0" w:color="auto"/>
                    <w:left w:val="none" w:sz="0" w:space="0" w:color="auto"/>
                    <w:bottom w:val="none" w:sz="0" w:space="0" w:color="auto"/>
                    <w:right w:val="none" w:sz="0" w:space="0" w:color="auto"/>
                  </w:divBdr>
                  <w:divsChild>
                    <w:div w:id="1842744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394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251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4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515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972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555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666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170751">
      <w:bodyDiv w:val="1"/>
      <w:marLeft w:val="0"/>
      <w:marRight w:val="0"/>
      <w:marTop w:val="0"/>
      <w:marBottom w:val="0"/>
      <w:divBdr>
        <w:top w:val="none" w:sz="0" w:space="0" w:color="auto"/>
        <w:left w:val="none" w:sz="0" w:space="0" w:color="auto"/>
        <w:bottom w:val="none" w:sz="0" w:space="0" w:color="auto"/>
        <w:right w:val="none" w:sz="0" w:space="0" w:color="auto"/>
      </w:divBdr>
      <w:divsChild>
        <w:div w:id="1791431871">
          <w:marLeft w:val="0"/>
          <w:marRight w:val="0"/>
          <w:marTop w:val="0"/>
          <w:marBottom w:val="0"/>
          <w:divBdr>
            <w:top w:val="none" w:sz="0" w:space="0" w:color="auto"/>
            <w:left w:val="none" w:sz="0" w:space="0" w:color="auto"/>
            <w:bottom w:val="none" w:sz="0" w:space="0" w:color="auto"/>
            <w:right w:val="none" w:sz="0" w:space="0" w:color="auto"/>
          </w:divBdr>
          <w:divsChild>
            <w:div w:id="1406227238">
              <w:marLeft w:val="0"/>
              <w:marRight w:val="0"/>
              <w:marTop w:val="0"/>
              <w:marBottom w:val="0"/>
              <w:divBdr>
                <w:top w:val="none" w:sz="0" w:space="0" w:color="auto"/>
                <w:left w:val="none" w:sz="0" w:space="0" w:color="auto"/>
                <w:bottom w:val="none" w:sz="0" w:space="0" w:color="auto"/>
                <w:right w:val="none" w:sz="0" w:space="0" w:color="auto"/>
              </w:divBdr>
              <w:divsChild>
                <w:div w:id="1777019182">
                  <w:marLeft w:val="0"/>
                  <w:marRight w:val="0"/>
                  <w:marTop w:val="0"/>
                  <w:marBottom w:val="0"/>
                  <w:divBdr>
                    <w:top w:val="none" w:sz="0" w:space="0" w:color="auto"/>
                    <w:left w:val="none" w:sz="0" w:space="0" w:color="auto"/>
                    <w:bottom w:val="none" w:sz="0" w:space="0" w:color="auto"/>
                    <w:right w:val="none" w:sz="0" w:space="0" w:color="auto"/>
                  </w:divBdr>
                  <w:divsChild>
                    <w:div w:id="50806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15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09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4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347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584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64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77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537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269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3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87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24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Weldon Beardain</dc:creator>
  <cp:lastModifiedBy>Weldon Beardain</cp:lastModifiedBy>
  <cp:revision>3</cp:revision>
  <dcterms:created xsi:type="dcterms:W3CDTF">2019-01-01T22:36:00Z</dcterms:created>
  <dcterms:modified xsi:type="dcterms:W3CDTF">2019-01-02T21:12:00Z</dcterms:modified>
</cp:coreProperties>
</file>